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0D4" w:rsidRPr="000F30D4" w:rsidRDefault="000F30D4" w:rsidP="000F30D4">
      <w:pPr>
        <w:rPr>
          <w:rFonts w:ascii="仿宋" w:eastAsia="仿宋" w:hAnsi="仿宋"/>
          <w:sz w:val="22"/>
          <w:szCs w:val="44"/>
        </w:rPr>
      </w:pPr>
      <w:r w:rsidRPr="000F30D4">
        <w:rPr>
          <w:rFonts w:ascii="仿宋" w:eastAsia="仿宋" w:hAnsi="仿宋" w:hint="eastAsia"/>
          <w:sz w:val="22"/>
          <w:szCs w:val="44"/>
        </w:rPr>
        <w:t>附件1</w:t>
      </w:r>
    </w:p>
    <w:p w:rsidR="00AD4DEB" w:rsidRDefault="00C7047E" w:rsidP="000F30D4">
      <w:pPr>
        <w:jc w:val="center"/>
        <w:rPr>
          <w:rFonts w:ascii="华文中宋" w:eastAsia="华文中宋" w:hAnsi="华文中宋"/>
          <w:sz w:val="44"/>
          <w:szCs w:val="44"/>
        </w:rPr>
      </w:pPr>
      <w:r w:rsidRPr="00C7047E">
        <w:rPr>
          <w:rFonts w:ascii="华文中宋" w:eastAsia="华文中宋" w:hAnsi="华文中宋" w:hint="eastAsia"/>
          <w:sz w:val="44"/>
          <w:szCs w:val="44"/>
        </w:rPr>
        <w:t>南沙区企业综合服务平台</w:t>
      </w:r>
      <w:r w:rsidR="000F30D4" w:rsidRPr="000F30D4">
        <w:rPr>
          <w:rFonts w:ascii="华文中宋" w:eastAsia="华文中宋" w:hAnsi="华文中宋" w:hint="eastAsia"/>
          <w:sz w:val="44"/>
          <w:szCs w:val="44"/>
        </w:rPr>
        <w:t>操作指引</w:t>
      </w:r>
    </w:p>
    <w:p w:rsidR="000F30D4" w:rsidRPr="000079EA" w:rsidRDefault="007C22A8" w:rsidP="00FC5F0F">
      <w:pPr>
        <w:pStyle w:val="a3"/>
        <w:numPr>
          <w:ilvl w:val="0"/>
          <w:numId w:val="2"/>
        </w:numPr>
        <w:ind w:firstLineChars="0"/>
        <w:rPr>
          <w:rFonts w:ascii="黑体" w:eastAsia="黑体" w:hAnsi="黑体"/>
          <w:sz w:val="32"/>
          <w:szCs w:val="32"/>
        </w:rPr>
      </w:pPr>
      <w:r w:rsidRPr="000079EA">
        <w:rPr>
          <w:rFonts w:ascii="黑体" w:eastAsia="黑体" w:hAnsi="黑体" w:hint="eastAsia"/>
          <w:sz w:val="32"/>
          <w:szCs w:val="32"/>
        </w:rPr>
        <w:t>申办指引</w:t>
      </w:r>
    </w:p>
    <w:p w:rsidR="000079EA" w:rsidRPr="00C968CB" w:rsidRDefault="000079EA" w:rsidP="0046262F">
      <w:pPr>
        <w:pStyle w:val="a3"/>
        <w:ind w:left="420" w:firstLineChars="0" w:firstLine="0"/>
        <w:rPr>
          <w:rFonts w:ascii="仿宋" w:eastAsia="仿宋" w:hAnsi="仿宋"/>
          <w:b/>
          <w:sz w:val="32"/>
          <w:szCs w:val="32"/>
        </w:rPr>
      </w:pPr>
      <w:r w:rsidRPr="00C968CB">
        <w:rPr>
          <w:rFonts w:ascii="仿宋" w:eastAsia="仿宋" w:hAnsi="仿宋" w:hint="eastAsia"/>
          <w:b/>
          <w:color w:val="FF0000"/>
          <w:sz w:val="32"/>
          <w:szCs w:val="32"/>
        </w:rPr>
        <w:t>第一步：申请人访问</w:t>
      </w:r>
      <w:r w:rsidRPr="00C968CB">
        <w:rPr>
          <w:rFonts w:ascii="仿宋" w:eastAsia="仿宋" w:hAnsi="仿宋" w:cs="Times New Roman" w:hint="eastAsia"/>
          <w:b/>
          <w:color w:val="FF0000"/>
          <w:sz w:val="32"/>
          <w:szCs w:val="32"/>
        </w:rPr>
        <w:t>南沙区企业综合服务平台</w:t>
      </w:r>
    </w:p>
    <w:p w:rsidR="007C22A8" w:rsidRPr="00C717B6" w:rsidRDefault="000079EA" w:rsidP="000079EA">
      <w:pPr>
        <w:pStyle w:val="a3"/>
        <w:ind w:left="420" w:firstLineChars="0" w:firstLine="0"/>
        <w:rPr>
          <w:rFonts w:ascii="仿宋" w:eastAsia="仿宋" w:hAnsi="仿宋"/>
          <w:sz w:val="32"/>
          <w:szCs w:val="32"/>
        </w:rPr>
      </w:pPr>
      <w:r w:rsidRPr="00C717B6">
        <w:rPr>
          <w:rFonts w:ascii="仿宋" w:eastAsia="仿宋" w:hAnsi="仿宋" w:cs="Times New Roman" w:hint="eastAsia"/>
          <w:sz w:val="32"/>
          <w:szCs w:val="32"/>
        </w:rPr>
        <w:t>访问地址是：https://qiye.gzns.gov.cn/</w:t>
      </w:r>
    </w:p>
    <w:p w:rsidR="000079EA" w:rsidRPr="00C968CB" w:rsidRDefault="00D25405" w:rsidP="0046262F">
      <w:pPr>
        <w:pStyle w:val="a3"/>
        <w:ind w:left="420" w:firstLineChars="0" w:firstLine="0"/>
        <w:rPr>
          <w:rFonts w:ascii="仿宋" w:eastAsia="仿宋" w:hAnsi="仿宋"/>
          <w:b/>
          <w:sz w:val="32"/>
          <w:szCs w:val="32"/>
        </w:rPr>
      </w:pPr>
      <w:r w:rsidRPr="00C968CB">
        <w:rPr>
          <w:rFonts w:ascii="仿宋" w:eastAsia="仿宋" w:hAnsi="仿宋" w:hint="eastAsia"/>
          <w:b/>
          <w:color w:val="FF0000"/>
          <w:sz w:val="32"/>
          <w:szCs w:val="32"/>
        </w:rPr>
        <w:t>第二步：</w:t>
      </w:r>
      <w:r w:rsidRPr="00C968CB">
        <w:rPr>
          <w:rFonts w:ascii="仿宋" w:eastAsia="仿宋" w:hAnsi="仿宋" w:hint="eastAsia"/>
          <w:b/>
          <w:bCs/>
          <w:color w:val="FF0000"/>
          <w:sz w:val="32"/>
          <w:szCs w:val="32"/>
        </w:rPr>
        <w:t>申请人进入申办流程</w:t>
      </w:r>
    </w:p>
    <w:p w:rsidR="003A654C" w:rsidRDefault="00D25405" w:rsidP="00D25405">
      <w:pPr>
        <w:pStyle w:val="a3"/>
        <w:ind w:left="420" w:firstLineChars="0" w:firstLine="0"/>
        <w:rPr>
          <w:rFonts w:ascii="仿宋" w:eastAsia="仿宋" w:hAnsi="仿宋"/>
          <w:bCs/>
          <w:sz w:val="32"/>
          <w:szCs w:val="32"/>
        </w:rPr>
      </w:pPr>
      <w:r w:rsidRPr="00C717B6">
        <w:rPr>
          <w:rFonts w:ascii="仿宋" w:eastAsia="仿宋" w:hAnsi="仿宋" w:hint="eastAsia"/>
          <w:bCs/>
          <w:sz w:val="32"/>
          <w:szCs w:val="32"/>
        </w:rPr>
        <w:t>1</w:t>
      </w:r>
      <w:r w:rsidR="001C0659">
        <w:rPr>
          <w:rFonts w:ascii="仿宋" w:eastAsia="仿宋" w:hAnsi="仿宋" w:hint="eastAsia"/>
          <w:bCs/>
          <w:sz w:val="32"/>
          <w:szCs w:val="32"/>
        </w:rPr>
        <w:t>．</w:t>
      </w:r>
      <w:r w:rsidRPr="00C717B6">
        <w:rPr>
          <w:rFonts w:ascii="仿宋" w:eastAsia="仿宋" w:hAnsi="仿宋" w:hint="eastAsia"/>
          <w:bCs/>
          <w:sz w:val="32"/>
          <w:szCs w:val="32"/>
        </w:rPr>
        <w:t>“办事服务”</w:t>
      </w:r>
      <w:r w:rsidR="00E10E06">
        <w:rPr>
          <w:rFonts w:ascii="仿宋" w:eastAsia="仿宋" w:hAnsi="仿宋" w:hint="eastAsia"/>
          <w:b/>
          <w:bCs/>
          <w:sz w:val="32"/>
          <w:szCs w:val="32"/>
        </w:rPr>
        <w:t>，</w:t>
      </w:r>
      <w:r w:rsidR="00E10E06" w:rsidRPr="00E10E06">
        <w:rPr>
          <w:rFonts w:ascii="仿宋" w:eastAsia="仿宋" w:hAnsi="仿宋" w:hint="eastAsia"/>
          <w:b/>
          <w:bCs/>
          <w:color w:val="FF0000"/>
          <w:sz w:val="32"/>
          <w:szCs w:val="32"/>
        </w:rPr>
        <w:t>不需要注册</w:t>
      </w:r>
      <w:r w:rsidR="00E10E06">
        <w:rPr>
          <w:rFonts w:ascii="仿宋" w:eastAsia="仿宋" w:hAnsi="仿宋" w:hint="eastAsia"/>
          <w:b/>
          <w:bCs/>
          <w:color w:val="FF0000"/>
          <w:sz w:val="32"/>
          <w:szCs w:val="32"/>
        </w:rPr>
        <w:t>或</w:t>
      </w:r>
      <w:r w:rsidR="00E10E06" w:rsidRPr="00E10E06">
        <w:rPr>
          <w:rFonts w:ascii="仿宋" w:eastAsia="仿宋" w:hAnsi="仿宋" w:hint="eastAsia"/>
          <w:b/>
          <w:bCs/>
          <w:color w:val="FF0000"/>
          <w:sz w:val="32"/>
          <w:szCs w:val="32"/>
        </w:rPr>
        <w:t>登录</w:t>
      </w:r>
      <w:r w:rsidR="00E10E06" w:rsidRPr="00DD60DF">
        <w:rPr>
          <w:rFonts w:ascii="仿宋" w:eastAsia="仿宋" w:hAnsi="仿宋" w:hint="eastAsia"/>
          <w:b/>
          <w:bCs/>
          <w:sz w:val="32"/>
          <w:szCs w:val="32"/>
        </w:rPr>
        <w:t>。</w:t>
      </w:r>
    </w:p>
    <w:p w:rsidR="00BE7983" w:rsidRPr="00C717B6" w:rsidRDefault="001C07DD" w:rsidP="00D25405">
      <w:pPr>
        <w:pStyle w:val="a3"/>
        <w:ind w:left="420" w:firstLineChars="0" w:firstLine="0"/>
        <w:rPr>
          <w:rFonts w:ascii="仿宋" w:eastAsia="仿宋" w:hAnsi="仿宋"/>
          <w:bCs/>
          <w:sz w:val="32"/>
          <w:szCs w:val="32"/>
        </w:rPr>
      </w:pPr>
      <w:r>
        <w:rPr>
          <w:noProof/>
        </w:rPr>
        <w:drawing>
          <wp:inline distT="0" distB="0" distL="0" distR="0" wp14:anchorId="539FD082" wp14:editId="350EF3C1">
            <wp:extent cx="4722962" cy="3122900"/>
            <wp:effectExtent l="0" t="0" r="1905" b="1905"/>
            <wp:docPr id="2" name="图片 2" descr="C:\Users\THTF\Desktop\7-31 关于开展广州南沙新区（自贸片区）高端领军人才认定、安家补贴、住房补贴 申报工作的通知\2　所通知\第三轮\流程图片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TF\Desktop\7-31 关于开展广州南沙新区（自贸片区）高端领军人才认定、安家补贴、住房补贴 申报工作的通知\2　所通知\第三轮\流程图片\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3122" cy="3123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654C" w:rsidRPr="00C717B6" w:rsidRDefault="001C0659" w:rsidP="00D25405">
      <w:pPr>
        <w:pStyle w:val="a3"/>
        <w:ind w:left="420"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2.“</w:t>
      </w:r>
      <w:r w:rsidRPr="00C717B6">
        <w:rPr>
          <w:rFonts w:ascii="仿宋" w:eastAsia="仿宋" w:hAnsi="仿宋"/>
          <w:sz w:val="32"/>
          <w:szCs w:val="32"/>
        </w:rPr>
        <w:t>政策兑现在线申请</w:t>
      </w:r>
      <w:r>
        <w:rPr>
          <w:rFonts w:ascii="仿宋" w:eastAsia="仿宋" w:hAnsi="仿宋" w:hint="eastAsia"/>
          <w:bCs/>
          <w:sz w:val="32"/>
          <w:szCs w:val="32"/>
        </w:rPr>
        <w:t>”</w:t>
      </w:r>
      <w:r w:rsidR="000A3965">
        <w:rPr>
          <w:rFonts w:ascii="仿宋" w:eastAsia="仿宋" w:hAnsi="仿宋" w:hint="eastAsia"/>
          <w:bCs/>
          <w:sz w:val="32"/>
          <w:szCs w:val="32"/>
        </w:rPr>
        <w:t>－</w:t>
      </w:r>
      <w:r w:rsidR="000A3965">
        <w:rPr>
          <w:rFonts w:ascii="仿宋" w:eastAsia="仿宋" w:hAnsi="仿宋" w:hint="eastAsia"/>
          <w:bCs/>
          <w:sz w:val="32"/>
          <w:szCs w:val="32"/>
        </w:rPr>
        <w:t>“</w:t>
      </w:r>
      <w:r w:rsidR="000A3965">
        <w:rPr>
          <w:rFonts w:ascii="仿宋" w:eastAsia="仿宋" w:hAnsi="仿宋" w:hint="eastAsia"/>
          <w:bCs/>
          <w:sz w:val="32"/>
          <w:szCs w:val="32"/>
        </w:rPr>
        <w:t>高端领军人才安家补贴</w:t>
      </w:r>
      <w:r w:rsidR="000A3965">
        <w:rPr>
          <w:rFonts w:ascii="仿宋" w:eastAsia="仿宋" w:hAnsi="仿宋" w:hint="eastAsia"/>
          <w:bCs/>
          <w:sz w:val="32"/>
          <w:szCs w:val="32"/>
        </w:rPr>
        <w:t>”</w:t>
      </w:r>
      <w:r w:rsidR="000A3965">
        <w:rPr>
          <w:rFonts w:ascii="仿宋" w:eastAsia="仿宋" w:hAnsi="仿宋" w:hint="eastAsia"/>
          <w:bCs/>
          <w:sz w:val="32"/>
          <w:szCs w:val="32"/>
        </w:rPr>
        <w:t>在线申请</w:t>
      </w:r>
    </w:p>
    <w:p w:rsidR="003A654C" w:rsidRPr="00C717B6" w:rsidRDefault="000A3965" w:rsidP="00D25405">
      <w:pPr>
        <w:pStyle w:val="a3"/>
        <w:ind w:left="420"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lastRenderedPageBreak/>
        <w:drawing>
          <wp:inline distT="0" distB="0" distL="0" distR="0">
            <wp:extent cx="5274310" cy="3198771"/>
            <wp:effectExtent l="0" t="0" r="2540" b="1905"/>
            <wp:docPr id="1" name="图片 1" descr="C:\Users\THTF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TF\Desktop\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98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654C" w:rsidRDefault="00D25405" w:rsidP="00D25405">
      <w:pPr>
        <w:pStyle w:val="a3"/>
        <w:ind w:left="420" w:firstLineChars="0" w:firstLine="0"/>
        <w:rPr>
          <w:rFonts w:ascii="仿宋" w:eastAsia="仿宋" w:hAnsi="仿宋"/>
          <w:sz w:val="32"/>
          <w:szCs w:val="32"/>
        </w:rPr>
      </w:pPr>
      <w:r w:rsidRPr="00C717B6">
        <w:rPr>
          <w:rFonts w:ascii="仿宋" w:eastAsia="仿宋" w:hAnsi="仿宋" w:hint="eastAsia"/>
          <w:sz w:val="32"/>
          <w:szCs w:val="32"/>
        </w:rPr>
        <w:t>3</w:t>
      </w:r>
      <w:r w:rsidR="00EE0260">
        <w:rPr>
          <w:rFonts w:ascii="仿宋" w:eastAsia="仿宋" w:hAnsi="仿宋" w:hint="eastAsia"/>
          <w:sz w:val="32"/>
          <w:szCs w:val="32"/>
        </w:rPr>
        <w:t>．</w:t>
      </w:r>
      <w:r w:rsidRPr="00C717B6">
        <w:rPr>
          <w:rFonts w:ascii="仿宋" w:eastAsia="仿宋" w:hAnsi="仿宋" w:hint="eastAsia"/>
          <w:sz w:val="32"/>
          <w:szCs w:val="32"/>
        </w:rPr>
        <w:t>在线</w:t>
      </w:r>
      <w:r w:rsidR="00C4179E">
        <w:rPr>
          <w:rFonts w:ascii="仿宋" w:eastAsia="仿宋" w:hAnsi="仿宋" w:hint="eastAsia"/>
          <w:sz w:val="32"/>
          <w:szCs w:val="32"/>
        </w:rPr>
        <w:t>填写“申请填写”，并按</w:t>
      </w:r>
      <w:r w:rsidR="001007F5">
        <w:rPr>
          <w:rFonts w:ascii="仿宋" w:eastAsia="仿宋" w:hAnsi="仿宋" w:hint="eastAsia"/>
          <w:sz w:val="32"/>
          <w:szCs w:val="32"/>
        </w:rPr>
        <w:t>“申报材料清单”</w:t>
      </w:r>
      <w:r w:rsidR="00C4179E">
        <w:rPr>
          <w:rFonts w:ascii="仿宋" w:eastAsia="仿宋" w:hAnsi="仿宋" w:hint="eastAsia"/>
          <w:sz w:val="32"/>
          <w:szCs w:val="32"/>
        </w:rPr>
        <w:t>上</w:t>
      </w:r>
      <w:proofErr w:type="gramStart"/>
      <w:r w:rsidR="00C4179E">
        <w:rPr>
          <w:rFonts w:ascii="仿宋" w:eastAsia="仿宋" w:hAnsi="仿宋" w:hint="eastAsia"/>
          <w:sz w:val="32"/>
          <w:szCs w:val="32"/>
        </w:rPr>
        <w:t>传相关</w:t>
      </w:r>
      <w:proofErr w:type="gramEnd"/>
      <w:r w:rsidR="00C4179E">
        <w:rPr>
          <w:rFonts w:ascii="仿宋" w:eastAsia="仿宋" w:hAnsi="仿宋" w:hint="eastAsia"/>
          <w:sz w:val="32"/>
          <w:szCs w:val="32"/>
        </w:rPr>
        <w:t>材料</w:t>
      </w:r>
      <w:r w:rsidR="004D6394">
        <w:rPr>
          <w:rFonts w:ascii="仿宋" w:eastAsia="仿宋" w:hAnsi="仿宋" w:hint="eastAsia"/>
          <w:sz w:val="32"/>
          <w:szCs w:val="32"/>
        </w:rPr>
        <w:t>，填写完成后“提交申请”</w:t>
      </w:r>
      <w:r w:rsidR="00C4179E">
        <w:rPr>
          <w:rFonts w:ascii="仿宋" w:eastAsia="仿宋" w:hAnsi="仿宋" w:hint="eastAsia"/>
          <w:sz w:val="32"/>
          <w:szCs w:val="32"/>
        </w:rPr>
        <w:t>。</w:t>
      </w:r>
    </w:p>
    <w:p w:rsidR="00B47753" w:rsidRDefault="00B47753" w:rsidP="00D25405">
      <w:pPr>
        <w:pStyle w:val="a3"/>
        <w:ind w:left="420"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说明：（1）申请人办理个人事项，</w:t>
      </w:r>
      <w:r w:rsidRPr="004E3FD8">
        <w:rPr>
          <w:rFonts w:ascii="仿宋" w:eastAsia="仿宋" w:hAnsi="仿宋" w:hint="eastAsia"/>
          <w:color w:val="FF0000"/>
          <w:sz w:val="32"/>
          <w:szCs w:val="32"/>
        </w:rPr>
        <w:t>是否委托办理选择“否”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3A654C" w:rsidRDefault="0014082F" w:rsidP="00D25405">
      <w:pPr>
        <w:pStyle w:val="a3"/>
        <w:ind w:left="420" w:firstLineChars="0" w:firstLine="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inline distT="0" distB="0" distL="0" distR="0">
            <wp:extent cx="5274310" cy="3259661"/>
            <wp:effectExtent l="0" t="0" r="2540" b="0"/>
            <wp:docPr id="5" name="图片 5" descr="C:\Users\THTF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HTF\Desktop\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59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82F" w:rsidRPr="00C717B6" w:rsidRDefault="0014082F" w:rsidP="00D25405">
      <w:pPr>
        <w:pStyle w:val="a3"/>
        <w:ind w:left="420" w:firstLineChars="0" w:firstLine="0"/>
        <w:rPr>
          <w:rFonts w:ascii="仿宋" w:eastAsia="仿宋" w:hAnsi="仿宋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0BD2618D" wp14:editId="75DCE460">
            <wp:extent cx="5274310" cy="3041275"/>
            <wp:effectExtent l="0" t="0" r="2540" b="698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4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25405" w:rsidRDefault="00F36443" w:rsidP="00D25405">
      <w:pPr>
        <w:pStyle w:val="a3"/>
        <w:ind w:left="420"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 w:rsidR="008E261F">
        <w:rPr>
          <w:rFonts w:ascii="仿宋" w:eastAsia="仿宋" w:hAnsi="仿宋" w:hint="eastAsia"/>
          <w:sz w:val="32"/>
          <w:szCs w:val="32"/>
        </w:rPr>
        <w:t>．</w:t>
      </w:r>
      <w:r w:rsidR="0009716C">
        <w:rPr>
          <w:rFonts w:ascii="仿宋" w:eastAsia="仿宋" w:hAnsi="仿宋" w:hint="eastAsia"/>
          <w:sz w:val="32"/>
          <w:szCs w:val="32"/>
        </w:rPr>
        <w:t>提交成功后，</w:t>
      </w:r>
      <w:r w:rsidR="0046262F" w:rsidRPr="00C717B6">
        <w:rPr>
          <w:rFonts w:ascii="仿宋" w:eastAsia="仿宋" w:hAnsi="仿宋" w:hint="eastAsia"/>
          <w:sz w:val="32"/>
          <w:szCs w:val="32"/>
        </w:rPr>
        <w:t>记录</w:t>
      </w:r>
      <w:r w:rsidR="003F1B5E">
        <w:rPr>
          <w:rFonts w:ascii="仿宋" w:eastAsia="仿宋" w:hAnsi="仿宋" w:hint="eastAsia"/>
          <w:sz w:val="32"/>
          <w:szCs w:val="32"/>
        </w:rPr>
        <w:t>“</w:t>
      </w:r>
      <w:r w:rsidR="003F1B5E" w:rsidRPr="00C717B6">
        <w:rPr>
          <w:rFonts w:ascii="仿宋" w:eastAsia="仿宋" w:hAnsi="仿宋" w:hint="eastAsia"/>
          <w:sz w:val="32"/>
          <w:szCs w:val="32"/>
        </w:rPr>
        <w:t>申请编号</w:t>
      </w:r>
      <w:r w:rsidR="003F1B5E">
        <w:rPr>
          <w:rFonts w:ascii="仿宋" w:eastAsia="仿宋" w:hAnsi="仿宋" w:hint="eastAsia"/>
          <w:sz w:val="32"/>
          <w:szCs w:val="32"/>
        </w:rPr>
        <w:t>”</w:t>
      </w:r>
      <w:r w:rsidR="0046262F" w:rsidRPr="00C717B6">
        <w:rPr>
          <w:rFonts w:ascii="仿宋" w:eastAsia="仿宋" w:hAnsi="仿宋" w:hint="eastAsia"/>
          <w:sz w:val="32"/>
          <w:szCs w:val="32"/>
        </w:rPr>
        <w:t>，用于查询</w:t>
      </w:r>
      <w:r w:rsidR="0009716C">
        <w:rPr>
          <w:rFonts w:ascii="仿宋" w:eastAsia="仿宋" w:hAnsi="仿宋" w:hint="eastAsia"/>
          <w:sz w:val="32"/>
          <w:szCs w:val="32"/>
        </w:rPr>
        <w:t>办理</w:t>
      </w:r>
      <w:r w:rsidR="0046262F" w:rsidRPr="00C717B6">
        <w:rPr>
          <w:rFonts w:ascii="仿宋" w:eastAsia="仿宋" w:hAnsi="仿宋" w:hint="eastAsia"/>
          <w:sz w:val="32"/>
          <w:szCs w:val="32"/>
        </w:rPr>
        <w:t>进度。</w:t>
      </w:r>
    </w:p>
    <w:p w:rsidR="00350575" w:rsidRPr="00C717B6" w:rsidRDefault="00350575" w:rsidP="00D25405">
      <w:pPr>
        <w:pStyle w:val="a3"/>
        <w:ind w:left="420" w:firstLineChars="0" w:firstLine="0"/>
        <w:rPr>
          <w:rFonts w:ascii="仿宋" w:eastAsia="仿宋" w:hAnsi="仿宋"/>
          <w:sz w:val="32"/>
          <w:szCs w:val="32"/>
        </w:rPr>
      </w:pPr>
      <w:r w:rsidRPr="00A829CE">
        <w:rPr>
          <w:rFonts w:ascii="仿宋" w:eastAsia="仿宋" w:hAnsi="仿宋" w:hint="eastAsia"/>
          <w:color w:val="00B0F0"/>
          <w:sz w:val="32"/>
          <w:szCs w:val="32"/>
        </w:rPr>
        <w:t>提交成功后，填写的手机号会收到短信提醒。</w:t>
      </w:r>
    </w:p>
    <w:p w:rsidR="007C22A8" w:rsidRPr="00842C82" w:rsidRDefault="00FC5F0F" w:rsidP="00FC5F0F">
      <w:pPr>
        <w:rPr>
          <w:rFonts w:ascii="黑体" w:eastAsia="黑体" w:hAnsi="黑体"/>
          <w:sz w:val="32"/>
          <w:szCs w:val="32"/>
        </w:rPr>
      </w:pPr>
      <w:r w:rsidRPr="00842C82">
        <w:rPr>
          <w:rFonts w:ascii="黑体" w:eastAsia="黑体" w:hAnsi="黑体" w:hint="eastAsia"/>
          <w:sz w:val="32"/>
          <w:szCs w:val="32"/>
        </w:rPr>
        <w:t>二、</w:t>
      </w:r>
      <w:r w:rsidR="007C22A8" w:rsidRPr="00842C82">
        <w:rPr>
          <w:rFonts w:ascii="黑体" w:eastAsia="黑体" w:hAnsi="黑体" w:hint="eastAsia"/>
          <w:sz w:val="32"/>
          <w:szCs w:val="32"/>
        </w:rPr>
        <w:t>进度查询指引</w:t>
      </w:r>
    </w:p>
    <w:p w:rsidR="00A129C6" w:rsidRPr="00A129C6" w:rsidRDefault="00A129C6" w:rsidP="00A129C6">
      <w:pPr>
        <w:pStyle w:val="a3"/>
        <w:ind w:left="420" w:firstLineChars="0" w:firstLine="0"/>
        <w:rPr>
          <w:rFonts w:ascii="仿宋" w:eastAsia="仿宋" w:hAnsi="仿宋"/>
          <w:b/>
          <w:sz w:val="32"/>
          <w:szCs w:val="32"/>
        </w:rPr>
      </w:pPr>
      <w:r w:rsidRPr="00A129C6">
        <w:rPr>
          <w:rFonts w:ascii="仿宋" w:eastAsia="仿宋" w:hAnsi="仿宋" w:hint="eastAsia"/>
          <w:b/>
          <w:sz w:val="32"/>
          <w:szCs w:val="32"/>
        </w:rPr>
        <w:t>1.访问</w:t>
      </w:r>
      <w:r w:rsidRPr="00A129C6">
        <w:rPr>
          <w:rFonts w:ascii="仿宋" w:eastAsia="仿宋" w:hAnsi="仿宋" w:cs="Times New Roman" w:hint="eastAsia"/>
          <w:b/>
          <w:sz w:val="32"/>
          <w:szCs w:val="32"/>
        </w:rPr>
        <w:t>南沙区企业综合服务平台</w:t>
      </w:r>
    </w:p>
    <w:p w:rsidR="00A129C6" w:rsidRPr="00C717B6" w:rsidRDefault="00A129C6" w:rsidP="00A129C6">
      <w:pPr>
        <w:pStyle w:val="a3"/>
        <w:ind w:left="420" w:firstLineChars="0" w:firstLine="0"/>
        <w:rPr>
          <w:rFonts w:ascii="仿宋" w:eastAsia="仿宋" w:hAnsi="仿宋"/>
          <w:sz w:val="32"/>
          <w:szCs w:val="32"/>
        </w:rPr>
      </w:pPr>
      <w:r w:rsidRPr="00C717B6">
        <w:rPr>
          <w:rFonts w:ascii="仿宋" w:eastAsia="仿宋" w:hAnsi="仿宋" w:cs="Times New Roman" w:hint="eastAsia"/>
          <w:sz w:val="32"/>
          <w:szCs w:val="32"/>
        </w:rPr>
        <w:t>访问地址是：https://qiye.gzns.gov.cn/</w:t>
      </w:r>
    </w:p>
    <w:p w:rsidR="00A129C6" w:rsidRDefault="00A129C6" w:rsidP="00842C82">
      <w:pPr>
        <w:pStyle w:val="a3"/>
        <w:ind w:left="420" w:firstLineChars="0" w:firstLine="0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="00BE25EA" w:rsidRPr="00C717B6">
        <w:rPr>
          <w:rFonts w:ascii="仿宋" w:eastAsia="仿宋" w:hAnsi="仿宋" w:hint="eastAsia"/>
          <w:bCs/>
          <w:sz w:val="32"/>
          <w:szCs w:val="32"/>
        </w:rPr>
        <w:t>“办事服务”</w:t>
      </w:r>
      <w:r>
        <w:rPr>
          <w:rFonts w:ascii="仿宋" w:eastAsia="仿宋" w:hAnsi="仿宋" w:hint="eastAsia"/>
          <w:bCs/>
          <w:sz w:val="32"/>
          <w:szCs w:val="32"/>
        </w:rPr>
        <w:t>，</w:t>
      </w:r>
      <w:r w:rsidRPr="00E10E06">
        <w:rPr>
          <w:rFonts w:ascii="仿宋" w:eastAsia="仿宋" w:hAnsi="仿宋" w:hint="eastAsia"/>
          <w:b/>
          <w:bCs/>
          <w:color w:val="FF0000"/>
          <w:sz w:val="32"/>
          <w:szCs w:val="32"/>
        </w:rPr>
        <w:t>不需要注册</w:t>
      </w:r>
      <w:r>
        <w:rPr>
          <w:rFonts w:ascii="仿宋" w:eastAsia="仿宋" w:hAnsi="仿宋" w:hint="eastAsia"/>
          <w:b/>
          <w:bCs/>
          <w:color w:val="FF0000"/>
          <w:sz w:val="32"/>
          <w:szCs w:val="32"/>
        </w:rPr>
        <w:t>或</w:t>
      </w:r>
      <w:r w:rsidRPr="00E10E06">
        <w:rPr>
          <w:rFonts w:ascii="仿宋" w:eastAsia="仿宋" w:hAnsi="仿宋" w:hint="eastAsia"/>
          <w:b/>
          <w:bCs/>
          <w:color w:val="FF0000"/>
          <w:sz w:val="32"/>
          <w:szCs w:val="32"/>
        </w:rPr>
        <w:t>登录</w:t>
      </w:r>
      <w:r w:rsidRPr="00DD60DF">
        <w:rPr>
          <w:rFonts w:ascii="仿宋" w:eastAsia="仿宋" w:hAnsi="仿宋" w:hint="eastAsia"/>
          <w:b/>
          <w:bCs/>
          <w:sz w:val="32"/>
          <w:szCs w:val="32"/>
        </w:rPr>
        <w:t>。</w:t>
      </w:r>
    </w:p>
    <w:p w:rsidR="00A129C6" w:rsidRDefault="00A129C6" w:rsidP="00842C82">
      <w:pPr>
        <w:pStyle w:val="a3"/>
        <w:ind w:left="420" w:firstLineChars="0" w:firstLine="0"/>
        <w:rPr>
          <w:rFonts w:ascii="仿宋" w:eastAsia="仿宋" w:hAnsi="仿宋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65E96D0B" wp14:editId="470922F3">
            <wp:extent cx="4722962" cy="3122900"/>
            <wp:effectExtent l="0" t="0" r="1905" b="1905"/>
            <wp:docPr id="9" name="图片 9" descr="C:\Users\THTF\Desktop\7-31 关于开展广州南沙新区（自贸片区）高端领军人才认定、安家补贴、住房补贴 申报工作的通知\2　所通知\第三轮\流程图片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TF\Desktop\7-31 关于开展广州南沙新区（自贸片区）高端领军人才认定、安家补贴、住房补贴 申报工作的通知\2　所通知\第三轮\流程图片\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3122" cy="3123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9C6" w:rsidRDefault="00A129C6" w:rsidP="00842C82">
      <w:pPr>
        <w:pStyle w:val="a3"/>
        <w:ind w:left="420" w:firstLineChars="0" w:firstLine="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lastRenderedPageBreak/>
        <w:t>3.</w:t>
      </w:r>
      <w:r w:rsidR="00BE25EA" w:rsidRPr="00C717B6">
        <w:rPr>
          <w:rFonts w:ascii="仿宋" w:eastAsia="仿宋" w:hAnsi="仿宋" w:hint="eastAsia"/>
          <w:bCs/>
          <w:sz w:val="32"/>
          <w:szCs w:val="32"/>
        </w:rPr>
        <w:t>办件查询</w:t>
      </w:r>
    </w:p>
    <w:p w:rsidR="00A129C6" w:rsidRDefault="00A129C6" w:rsidP="00842C82">
      <w:pPr>
        <w:pStyle w:val="a3"/>
        <w:ind w:left="420" w:firstLineChars="0" w:firstLine="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/>
          <w:bCs/>
          <w:noProof/>
          <w:sz w:val="32"/>
          <w:szCs w:val="32"/>
        </w:rPr>
        <w:drawing>
          <wp:inline distT="0" distB="0" distL="0" distR="0">
            <wp:extent cx="5274310" cy="2968949"/>
            <wp:effectExtent l="0" t="0" r="2540" b="3175"/>
            <wp:docPr id="10" name="图片 10" descr="C:\Users\THTF\Desktop\1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THTF\Desktop\1\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8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5EA" w:rsidRPr="00A129C6" w:rsidRDefault="00BE25EA" w:rsidP="00FC5F0F">
      <w:pPr>
        <w:rPr>
          <w:rFonts w:ascii="黑体" w:eastAsia="黑体" w:hAnsi="黑体"/>
          <w:sz w:val="32"/>
          <w:szCs w:val="32"/>
        </w:rPr>
      </w:pPr>
    </w:p>
    <w:sectPr w:rsidR="00BE25EA" w:rsidRPr="00A129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F07" w:rsidRDefault="00313F07" w:rsidP="006018B2">
      <w:r>
        <w:separator/>
      </w:r>
    </w:p>
  </w:endnote>
  <w:endnote w:type="continuationSeparator" w:id="0">
    <w:p w:rsidR="00313F07" w:rsidRDefault="00313F07" w:rsidP="00601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F07" w:rsidRDefault="00313F07" w:rsidP="006018B2">
      <w:r>
        <w:separator/>
      </w:r>
    </w:p>
  </w:footnote>
  <w:footnote w:type="continuationSeparator" w:id="0">
    <w:p w:rsidR="00313F07" w:rsidRDefault="00313F07" w:rsidP="006018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10952"/>
    <w:multiLevelType w:val="hybridMultilevel"/>
    <w:tmpl w:val="544A168E"/>
    <w:lvl w:ilvl="0" w:tplc="66DA3576">
      <w:start w:val="1"/>
      <w:numFmt w:val="japaneseCounting"/>
      <w:lvlText w:val="%1、"/>
      <w:lvlJc w:val="left"/>
      <w:pPr>
        <w:ind w:left="870" w:hanging="8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B471F8C"/>
    <w:multiLevelType w:val="hybridMultilevel"/>
    <w:tmpl w:val="4150FE2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BEF0772"/>
    <w:multiLevelType w:val="hybridMultilevel"/>
    <w:tmpl w:val="9BE0621C"/>
    <w:lvl w:ilvl="0" w:tplc="B23884A8">
      <w:start w:val="1"/>
      <w:numFmt w:val="japaneseCounting"/>
      <w:lvlText w:val="%1、"/>
      <w:lvlJc w:val="left"/>
      <w:pPr>
        <w:ind w:left="870" w:hanging="8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0D4"/>
    <w:rsid w:val="000079EA"/>
    <w:rsid w:val="000341ED"/>
    <w:rsid w:val="0007523E"/>
    <w:rsid w:val="0009716C"/>
    <w:rsid w:val="000A3965"/>
    <w:rsid w:val="000D31DE"/>
    <w:rsid w:val="000F30D4"/>
    <w:rsid w:val="001007F5"/>
    <w:rsid w:val="00117C9E"/>
    <w:rsid w:val="00134FAC"/>
    <w:rsid w:val="0014082F"/>
    <w:rsid w:val="001C0659"/>
    <w:rsid w:val="001C07DD"/>
    <w:rsid w:val="001D12D0"/>
    <w:rsid w:val="001D7671"/>
    <w:rsid w:val="0029233E"/>
    <w:rsid w:val="002A1FBC"/>
    <w:rsid w:val="00313F07"/>
    <w:rsid w:val="00320D20"/>
    <w:rsid w:val="0033291A"/>
    <w:rsid w:val="00350575"/>
    <w:rsid w:val="003A654C"/>
    <w:rsid w:val="003B7933"/>
    <w:rsid w:val="003F1B5E"/>
    <w:rsid w:val="004555DB"/>
    <w:rsid w:val="0046262F"/>
    <w:rsid w:val="00475B1D"/>
    <w:rsid w:val="00493C4C"/>
    <w:rsid w:val="004D6394"/>
    <w:rsid w:val="004E3FD8"/>
    <w:rsid w:val="00515C9D"/>
    <w:rsid w:val="005B70D6"/>
    <w:rsid w:val="005B7A91"/>
    <w:rsid w:val="006018B2"/>
    <w:rsid w:val="006075CC"/>
    <w:rsid w:val="006859F3"/>
    <w:rsid w:val="00693DAF"/>
    <w:rsid w:val="006B0607"/>
    <w:rsid w:val="00707AEF"/>
    <w:rsid w:val="00710329"/>
    <w:rsid w:val="007115F7"/>
    <w:rsid w:val="00754AF5"/>
    <w:rsid w:val="007746AF"/>
    <w:rsid w:val="007A4DA0"/>
    <w:rsid w:val="007C22A8"/>
    <w:rsid w:val="00842C82"/>
    <w:rsid w:val="008A5987"/>
    <w:rsid w:val="008C741B"/>
    <w:rsid w:val="008E261F"/>
    <w:rsid w:val="00974E12"/>
    <w:rsid w:val="009D13D5"/>
    <w:rsid w:val="00A05DD3"/>
    <w:rsid w:val="00A129C6"/>
    <w:rsid w:val="00A17BA2"/>
    <w:rsid w:val="00A829CE"/>
    <w:rsid w:val="00AC3539"/>
    <w:rsid w:val="00B0220A"/>
    <w:rsid w:val="00B169F6"/>
    <w:rsid w:val="00B32112"/>
    <w:rsid w:val="00B41449"/>
    <w:rsid w:val="00B47753"/>
    <w:rsid w:val="00BE25EA"/>
    <w:rsid w:val="00BE7983"/>
    <w:rsid w:val="00C109F4"/>
    <w:rsid w:val="00C371EB"/>
    <w:rsid w:val="00C4179E"/>
    <w:rsid w:val="00C51519"/>
    <w:rsid w:val="00C7047E"/>
    <w:rsid w:val="00C717B6"/>
    <w:rsid w:val="00C82A9F"/>
    <w:rsid w:val="00C968CB"/>
    <w:rsid w:val="00CA5F21"/>
    <w:rsid w:val="00CD53C5"/>
    <w:rsid w:val="00D25405"/>
    <w:rsid w:val="00D26EF2"/>
    <w:rsid w:val="00D818BE"/>
    <w:rsid w:val="00D91B29"/>
    <w:rsid w:val="00DA28C6"/>
    <w:rsid w:val="00DD1A96"/>
    <w:rsid w:val="00DD60DF"/>
    <w:rsid w:val="00E10E06"/>
    <w:rsid w:val="00E406AC"/>
    <w:rsid w:val="00E62945"/>
    <w:rsid w:val="00EB4B88"/>
    <w:rsid w:val="00EE0260"/>
    <w:rsid w:val="00EE6CA7"/>
    <w:rsid w:val="00F36443"/>
    <w:rsid w:val="00F77F7B"/>
    <w:rsid w:val="00F8065C"/>
    <w:rsid w:val="00F94A89"/>
    <w:rsid w:val="00FC5F0F"/>
    <w:rsid w:val="00FF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2A8"/>
    <w:pPr>
      <w:ind w:firstLineChars="200" w:firstLine="420"/>
    </w:pPr>
  </w:style>
  <w:style w:type="paragraph" w:customStyle="1" w:styleId="CharCharCharChar">
    <w:name w:val="Char Char Char Char"/>
    <w:basedOn w:val="a"/>
    <w:qFormat/>
    <w:rsid w:val="000079EA"/>
    <w:rPr>
      <w:rFonts w:ascii="Tahoma" w:eastAsia="宋体" w:hAnsi="Tahoma" w:cs="黑体"/>
      <w:sz w:val="24"/>
      <w:szCs w:val="20"/>
    </w:rPr>
  </w:style>
  <w:style w:type="character" w:styleId="a4">
    <w:name w:val="Strong"/>
    <w:basedOn w:val="a0"/>
    <w:uiPriority w:val="22"/>
    <w:qFormat/>
    <w:rsid w:val="00D25405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EB4B88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EB4B88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6018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6018B2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6018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6018B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2A8"/>
    <w:pPr>
      <w:ind w:firstLineChars="200" w:firstLine="420"/>
    </w:pPr>
  </w:style>
  <w:style w:type="paragraph" w:customStyle="1" w:styleId="CharCharCharChar">
    <w:name w:val="Char Char Char Char"/>
    <w:basedOn w:val="a"/>
    <w:qFormat/>
    <w:rsid w:val="000079EA"/>
    <w:rPr>
      <w:rFonts w:ascii="Tahoma" w:eastAsia="宋体" w:hAnsi="Tahoma" w:cs="黑体"/>
      <w:sz w:val="24"/>
      <w:szCs w:val="20"/>
    </w:rPr>
  </w:style>
  <w:style w:type="character" w:styleId="a4">
    <w:name w:val="Strong"/>
    <w:basedOn w:val="a0"/>
    <w:uiPriority w:val="22"/>
    <w:qFormat/>
    <w:rsid w:val="00D25405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EB4B88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EB4B88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6018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6018B2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6018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6018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于秀娟</dc:creator>
  <cp:lastModifiedBy>于秀娟</cp:lastModifiedBy>
  <cp:revision>265</cp:revision>
  <dcterms:created xsi:type="dcterms:W3CDTF">2020-07-20T05:13:00Z</dcterms:created>
  <dcterms:modified xsi:type="dcterms:W3CDTF">2020-10-19T07:57:00Z</dcterms:modified>
</cp:coreProperties>
</file>