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12" w:rsidRPr="00B92D76" w:rsidRDefault="00DF2612" w:rsidP="00DF2612">
      <w:pPr>
        <w:autoSpaceDE w:val="0"/>
        <w:autoSpaceDN w:val="0"/>
        <w:adjustRightInd w:val="0"/>
        <w:jc w:val="left"/>
        <w:rPr>
          <w:rFonts w:ascii="宋体" w:hAnsi="Times New Roman" w:hint="eastAsia"/>
          <w:bCs/>
          <w:color w:val="000000"/>
          <w:sz w:val="28"/>
          <w:szCs w:val="28"/>
          <w:lang w:val="zh-CN"/>
        </w:rPr>
      </w:pPr>
      <w:bookmarkStart w:id="0" w:name="_GoBack"/>
      <w:r w:rsidRPr="00B92D76">
        <w:rPr>
          <w:rFonts w:ascii="宋体" w:hAnsi="Times New Roman" w:hint="eastAsia"/>
          <w:bCs/>
          <w:color w:val="000000"/>
          <w:sz w:val="28"/>
          <w:szCs w:val="28"/>
          <w:lang w:val="zh-CN"/>
        </w:rPr>
        <w:t>附件2：论文投稿格式要求</w:t>
      </w:r>
    </w:p>
    <w:bookmarkEnd w:id="0"/>
    <w:p w:rsidR="00DF2612" w:rsidRPr="00B92D76" w:rsidRDefault="00DF2612" w:rsidP="00DF2612">
      <w:pPr>
        <w:autoSpaceDE w:val="0"/>
        <w:autoSpaceDN w:val="0"/>
        <w:adjustRightInd w:val="0"/>
        <w:jc w:val="left"/>
        <w:rPr>
          <w:rFonts w:ascii="宋体" w:hAnsi="Times New Roman" w:hint="eastAsia"/>
          <w:b/>
          <w:bCs/>
          <w:color w:val="000000"/>
          <w:sz w:val="30"/>
          <w:szCs w:val="30"/>
          <w:lang w:val="zh-CN"/>
        </w:rPr>
      </w:pPr>
    </w:p>
    <w:p w:rsidR="00DF2612" w:rsidRPr="00B92D76" w:rsidRDefault="00DF2612" w:rsidP="00DF26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2D76">
        <w:rPr>
          <w:rFonts w:ascii="宋体" w:hAnsi="Times New Roman" w:hint="eastAsia"/>
          <w:b/>
          <w:bCs/>
          <w:color w:val="000000"/>
          <w:sz w:val="28"/>
          <w:szCs w:val="28"/>
          <w:lang w:val="zh-CN"/>
        </w:rPr>
        <w:t>《</w:t>
      </w:r>
      <w:r>
        <w:rPr>
          <w:rFonts w:ascii="宋体" w:hAnsi="Times New Roman" w:hint="eastAsia"/>
          <w:b/>
          <w:bCs/>
          <w:color w:val="000000"/>
          <w:sz w:val="28"/>
          <w:szCs w:val="28"/>
          <w:lang w:val="zh-CN"/>
        </w:rPr>
        <w:t>地球与行星</w:t>
      </w:r>
      <w:r w:rsidRPr="00B92D76">
        <w:rPr>
          <w:rFonts w:ascii="宋体" w:hAnsi="Times New Roman" w:hint="eastAsia"/>
          <w:b/>
          <w:bCs/>
          <w:color w:val="000000"/>
          <w:sz w:val="28"/>
          <w:szCs w:val="28"/>
          <w:lang w:val="zh-CN"/>
        </w:rPr>
        <w:t>博士后学术论坛》论文投稿格式要求</w:t>
      </w:r>
    </w:p>
    <w:p w:rsidR="00DF2612" w:rsidRPr="00B92D76" w:rsidRDefault="00DF2612" w:rsidP="00DF2612">
      <w:pPr>
        <w:autoSpaceDE w:val="0"/>
        <w:autoSpaceDN w:val="0"/>
        <w:adjustRightInd w:val="0"/>
        <w:jc w:val="center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t xml:space="preserve">一、页面设置  </w:t>
      </w:r>
      <w:r w:rsidRPr="00B92D76">
        <w:rPr>
          <w:rFonts w:ascii="Times New Roman" w:hAnsi="Times New Roman"/>
          <w:color w:val="000000"/>
          <w:sz w:val="24"/>
          <w:szCs w:val="24"/>
        </w:rPr>
        <w:t>A4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 xml:space="preserve">纸，页边距上、下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B92D76">
          <w:rPr>
            <w:rFonts w:ascii="Times New Roman" w:hAnsi="Times New Roman" w:hint="eastAsia"/>
            <w:color w:val="000000"/>
            <w:sz w:val="24"/>
            <w:szCs w:val="24"/>
          </w:rPr>
          <w:t>2.5</w:t>
        </w:r>
        <w:r w:rsidRPr="00B92D76">
          <w:rPr>
            <w:rFonts w:ascii="Times New Roman" w:hAnsi="Times New Roman"/>
            <w:color w:val="000000"/>
            <w:sz w:val="24"/>
            <w:szCs w:val="24"/>
          </w:rPr>
          <w:t>cm</w:t>
        </w:r>
      </w:smartTag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 xml:space="preserve">，左右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B92D76">
          <w:rPr>
            <w:rFonts w:ascii="Times New Roman" w:hAnsi="Times New Roman"/>
            <w:color w:val="000000"/>
            <w:sz w:val="24"/>
            <w:szCs w:val="24"/>
          </w:rPr>
          <w:t>2cm</w:t>
        </w:r>
      </w:smartTag>
      <w:r w:rsidRPr="00B92D76">
        <w:rPr>
          <w:rFonts w:ascii="Times New Roman" w:hAnsi="Times New Roman" w:hint="eastAsia"/>
          <w:color w:val="000000"/>
          <w:sz w:val="24"/>
          <w:szCs w:val="24"/>
        </w:rPr>
        <w:t>，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全文</w:t>
      </w:r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>1.5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倍行距。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2"/>
        <w:jc w:val="left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t>二、文章</w:t>
      </w:r>
      <w:proofErr w:type="gramStart"/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t>内容序别</w:t>
      </w:r>
      <w:proofErr w:type="gramEnd"/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 xml:space="preserve">  中文题目，中文作者，中文单位，中文摘要，中文关键词，英文题目，英文作者，英文单位，英文摘要，英文关键词</w:t>
      </w:r>
      <w:r>
        <w:rPr>
          <w:rFonts w:ascii="宋体" w:hAnsi="Times New Roman" w:hint="eastAsia"/>
          <w:color w:val="000000"/>
          <w:sz w:val="24"/>
          <w:szCs w:val="24"/>
          <w:lang w:val="zh-CN"/>
        </w:rPr>
        <w:t>、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正文，参考文献，第一页下方（脚注）写上：作者信息（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姓名、出生年月、性别、所获学位、职称、目前主要从事的专业或研究方向，</w:t>
      </w:r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>E-mail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）；基金项目来源及编号。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Chars="196" w:firstLine="551"/>
        <w:rPr>
          <w:rFonts w:ascii="黑体" w:eastAsia="黑体" w:hAnsi="Times New Roman" w:hint="eastAsia"/>
          <w:color w:val="000000"/>
          <w:sz w:val="28"/>
          <w:szCs w:val="28"/>
        </w:rPr>
      </w:pPr>
      <w:r w:rsidRPr="00B92D76">
        <w:rPr>
          <w:rFonts w:ascii="黑体" w:eastAsia="黑体" w:hAnsi="Times New Roman" w:hint="eastAsia"/>
          <w:b/>
          <w:bCs/>
          <w:color w:val="000000"/>
          <w:sz w:val="28"/>
          <w:szCs w:val="28"/>
          <w:lang w:val="zh-CN"/>
        </w:rPr>
        <w:t>三</w:t>
      </w:r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t>、字号要求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中文题目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hint="eastAsia"/>
          <w:color w:val="000000"/>
          <w:sz w:val="24"/>
          <w:szCs w:val="24"/>
        </w:rPr>
        <w:t>3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号黑体，空一行（</w:t>
      </w:r>
      <w:r w:rsidRPr="00B92D76">
        <w:rPr>
          <w:rFonts w:ascii="Times New Roman" w:hAnsi="Times New Roman"/>
          <w:color w:val="000000"/>
          <w:sz w:val="24"/>
          <w:szCs w:val="24"/>
        </w:rPr>
        <w:t>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号），两行题目请排成倒梯形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中文作者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号楷体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中文单位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号宋体，空一行（</w:t>
      </w:r>
      <w:r w:rsidRPr="00B92D76">
        <w:rPr>
          <w:rFonts w:ascii="Times New Roman" w:hAnsi="Times New Roman"/>
          <w:color w:val="000000"/>
          <w:sz w:val="24"/>
          <w:szCs w:val="24"/>
        </w:rPr>
        <w:t>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号）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中文摘要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号宋体，</w:t>
      </w:r>
      <w:r w:rsidRPr="00B92D76">
        <w:rPr>
          <w:rFonts w:ascii="宋体" w:hAnsi="Times New Roman"/>
          <w:color w:val="000000"/>
          <w:sz w:val="24"/>
          <w:szCs w:val="24"/>
          <w:lang w:val="zh-CN"/>
        </w:rPr>
        <w:t>“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摘要</w:t>
      </w:r>
      <w:r w:rsidRPr="00B92D76">
        <w:rPr>
          <w:rFonts w:ascii="宋体" w:hAnsi="Times New Roman"/>
          <w:color w:val="000000"/>
          <w:sz w:val="24"/>
          <w:szCs w:val="24"/>
          <w:lang w:val="zh-CN"/>
        </w:rPr>
        <w:t>”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中文关键词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号宋体，</w:t>
      </w:r>
      <w:r w:rsidRPr="00B92D76">
        <w:rPr>
          <w:rFonts w:ascii="宋体" w:hAnsi="Times New Roman"/>
          <w:color w:val="000000"/>
          <w:sz w:val="24"/>
          <w:szCs w:val="24"/>
          <w:lang w:val="zh-CN"/>
        </w:rPr>
        <w:t>“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关键词</w:t>
      </w:r>
      <w:r w:rsidRPr="00B92D76">
        <w:rPr>
          <w:rFonts w:ascii="宋体" w:hAnsi="Times New Roman"/>
          <w:color w:val="000000"/>
          <w:sz w:val="24"/>
          <w:szCs w:val="24"/>
          <w:lang w:val="zh-CN"/>
        </w:rPr>
        <w:t>”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正文中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一级标题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4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>
        <w:rPr>
          <w:rFonts w:ascii="宋体" w:hAnsi="Times New Roman" w:hint="eastAsia"/>
          <w:color w:val="000000"/>
          <w:sz w:val="24"/>
          <w:szCs w:val="24"/>
          <w:lang w:val="zh-CN"/>
        </w:rPr>
        <w:t>宋体加粗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二级标题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sz w:val="24"/>
          <w:szCs w:val="24"/>
        </w:rPr>
        <w:t>小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宋体" w:hAnsi="Times New Roman" w:hint="eastAsia"/>
          <w:color w:val="000000"/>
          <w:sz w:val="24"/>
          <w:szCs w:val="24"/>
          <w:lang w:val="zh-CN"/>
        </w:rPr>
        <w:t>号宋体加粗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三级标题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sz w:val="24"/>
          <w:szCs w:val="24"/>
        </w:rPr>
        <w:t>小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>
        <w:rPr>
          <w:rFonts w:ascii="宋体" w:hAnsi="Times New Roman" w:hint="eastAsia"/>
          <w:color w:val="000000"/>
          <w:sz w:val="24"/>
          <w:szCs w:val="24"/>
          <w:lang w:val="zh-CN"/>
        </w:rPr>
        <w:t>号宋体</w:t>
      </w:r>
      <w:r w:rsidRPr="00B92D76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正文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hint="eastAsia"/>
          <w:color w:val="000000"/>
          <w:sz w:val="24"/>
          <w:szCs w:val="24"/>
        </w:rPr>
        <w:t>小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作者信息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>
        <w:rPr>
          <w:rFonts w:ascii="Times New Roman" w:hAnsi="Times New Roman" w:hint="eastAsia"/>
          <w:color w:val="000000"/>
          <w:sz w:val="24"/>
          <w:szCs w:val="24"/>
        </w:rPr>
        <w:t>号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宋体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参考文献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B92D76">
        <w:rPr>
          <w:rFonts w:ascii="Times New Roman" w:hAnsi="Times New Roman" w:hint="eastAsia"/>
          <w:color w:val="000000"/>
          <w:sz w:val="24"/>
          <w:szCs w:val="24"/>
        </w:rPr>
        <w:t>内容</w:t>
      </w:r>
      <w:r w:rsidRPr="00B92D76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sz w:val="24"/>
          <w:szCs w:val="24"/>
        </w:rPr>
        <w:t>号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宋体，“参考文献”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小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left="2399" w:hanging="192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英文题目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3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 w:rsidRPr="00B92D76">
        <w:rPr>
          <w:rFonts w:ascii="Times New Roman" w:hAnsi="Times New Roman"/>
          <w:color w:val="000000"/>
          <w:sz w:val="24"/>
          <w:szCs w:val="24"/>
        </w:rPr>
        <w:t>Time New Roman</w:t>
      </w:r>
      <w:r w:rsidRPr="00B92D76">
        <w:rPr>
          <w:rFonts w:ascii="宋体" w:hAnsi="Times New Roman" w:hint="eastAsia"/>
          <w:color w:val="000000"/>
          <w:sz w:val="24"/>
          <w:szCs w:val="24"/>
        </w:rPr>
        <w:t>，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英文作者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小</w:t>
      </w:r>
      <w:r w:rsidRPr="00B92D76">
        <w:rPr>
          <w:rFonts w:ascii="Times New Roman" w:hAnsi="Times New Roman"/>
          <w:color w:val="000000"/>
          <w:sz w:val="24"/>
          <w:szCs w:val="24"/>
        </w:rPr>
        <w:t>4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 w:rsidRPr="00B92D76">
        <w:rPr>
          <w:rFonts w:ascii="Times New Roman" w:hAnsi="Times New Roman"/>
          <w:color w:val="000000"/>
          <w:sz w:val="24"/>
          <w:szCs w:val="24"/>
        </w:rPr>
        <w:t>Time New Roman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英文单位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 w:rsidRPr="00B92D76">
        <w:rPr>
          <w:rFonts w:ascii="Times New Roman" w:hAnsi="Times New Roman"/>
          <w:color w:val="000000"/>
          <w:sz w:val="24"/>
          <w:szCs w:val="24"/>
        </w:rPr>
        <w:t>Time New Roman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英文摘要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 w:rsidRPr="00B92D76">
        <w:rPr>
          <w:rFonts w:ascii="Times New Roman" w:hAnsi="Times New Roman"/>
          <w:color w:val="000000"/>
          <w:sz w:val="24"/>
          <w:szCs w:val="24"/>
        </w:rPr>
        <w:t>Time New Roman,</w:t>
      </w:r>
      <w:r w:rsidRPr="00B92D76">
        <w:rPr>
          <w:rFonts w:ascii="Times New Roman" w:hAnsi="Times New Roman"/>
          <w:b/>
          <w:bCs/>
          <w:color w:val="000000"/>
          <w:szCs w:val="21"/>
        </w:rPr>
        <w:t xml:space="preserve"> </w:t>
      </w:r>
      <w:r w:rsidRPr="00B92D76">
        <w:rPr>
          <w:rFonts w:ascii="楷体_GB2312" w:eastAsia="楷体_GB2312" w:hAnsi="Times New Roman"/>
          <w:color w:val="000000"/>
          <w:szCs w:val="21"/>
        </w:rPr>
        <w:t>“</w:t>
      </w:r>
      <w:r w:rsidRPr="00B92D76">
        <w:rPr>
          <w:rFonts w:ascii="Times New Roman" w:eastAsia="楷体_GB2312" w:hAnsi="Times New Roman"/>
          <w:color w:val="000000"/>
          <w:szCs w:val="21"/>
        </w:rPr>
        <w:t>Abstract</w:t>
      </w:r>
      <w:r w:rsidRPr="00B92D76">
        <w:rPr>
          <w:rFonts w:ascii="楷体_GB2312" w:eastAsia="楷体_GB2312" w:hAnsi="Times New Roman"/>
          <w:color w:val="000000"/>
          <w:szCs w:val="21"/>
        </w:rPr>
        <w:t>”</w:t>
      </w:r>
      <w:r w:rsidRPr="00B92D76">
        <w:rPr>
          <w:rFonts w:ascii="宋体" w:hAnsi="Times New Roman" w:hint="eastAsia"/>
          <w:color w:val="000000"/>
          <w:szCs w:val="21"/>
          <w:lang w:val="zh-CN"/>
        </w:rPr>
        <w:t>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英文关键词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</w:t>
      </w:r>
      <w:r w:rsidRPr="00B92D76">
        <w:rPr>
          <w:rFonts w:ascii="Times New Roman" w:hAnsi="Times New Roman"/>
          <w:color w:val="000000"/>
          <w:sz w:val="24"/>
          <w:szCs w:val="24"/>
        </w:rPr>
        <w:t>Time New Roman,</w:t>
      </w:r>
      <w:r w:rsidRPr="00B92D76">
        <w:rPr>
          <w:rFonts w:ascii="Times New Roman" w:hAnsi="Times New Roman"/>
          <w:b/>
          <w:bCs/>
          <w:color w:val="000000"/>
          <w:szCs w:val="21"/>
        </w:rPr>
        <w:t xml:space="preserve"> </w:t>
      </w:r>
      <w:r w:rsidRPr="00B92D76">
        <w:rPr>
          <w:rFonts w:ascii="楷体_GB2312" w:eastAsia="楷体_GB2312" w:hAnsi="Times New Roman"/>
          <w:b/>
          <w:bCs/>
          <w:color w:val="000000"/>
          <w:szCs w:val="21"/>
        </w:rPr>
        <w:t>“</w:t>
      </w:r>
      <w:r w:rsidRPr="00B92D76">
        <w:rPr>
          <w:rFonts w:ascii="Times New Roman" w:eastAsia="楷体_GB2312" w:hAnsi="Times New Roman"/>
          <w:color w:val="000000"/>
          <w:szCs w:val="21"/>
        </w:rPr>
        <w:t>Key words</w:t>
      </w:r>
      <w:r w:rsidRPr="00B92D76">
        <w:rPr>
          <w:rFonts w:ascii="楷体_GB2312" w:eastAsia="楷体_GB2312" w:hAnsi="Times New Roman"/>
          <w:color w:val="000000"/>
          <w:szCs w:val="21"/>
        </w:rPr>
        <w:t>”</w:t>
      </w:r>
      <w:r w:rsidRPr="00B92D76">
        <w:rPr>
          <w:rFonts w:ascii="宋体" w:hAnsi="Times New Roman" w:hint="eastAsia"/>
          <w:color w:val="000000"/>
          <w:szCs w:val="21"/>
          <w:lang w:val="zh-CN"/>
        </w:rPr>
        <w:t>加粗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图表标题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  5</w:t>
      </w:r>
      <w:r>
        <w:rPr>
          <w:rFonts w:ascii="Times New Roman" w:hAnsi="Times New Roman" w:hint="eastAsia"/>
          <w:color w:val="000000"/>
          <w:sz w:val="24"/>
          <w:szCs w:val="24"/>
        </w:rPr>
        <w:t>号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宋体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0"/>
        <w:rPr>
          <w:rFonts w:ascii="宋体" w:hAnsi="Times New Roman" w:hint="eastAsia"/>
          <w:b/>
          <w:bCs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表格里的字</w:t>
      </w:r>
      <w:r w:rsidRPr="00B92D76">
        <w:rPr>
          <w:rFonts w:ascii="Times New Roman" w:hAnsi="Times New Roman"/>
          <w:color w:val="000000"/>
          <w:sz w:val="24"/>
          <w:szCs w:val="24"/>
        </w:rPr>
        <w:t xml:space="preserve">     5</w:t>
      </w:r>
      <w:r>
        <w:rPr>
          <w:rFonts w:ascii="Times New Roman" w:hAnsi="Times New Roman" w:hint="eastAsia"/>
          <w:color w:val="000000"/>
          <w:sz w:val="24"/>
          <w:szCs w:val="24"/>
        </w:rPr>
        <w:t>号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 xml:space="preserve">宋体 或 </w:t>
      </w:r>
      <w:r>
        <w:rPr>
          <w:rFonts w:ascii="Times New Roman" w:hAnsi="Times New Roman" w:hint="eastAsia"/>
          <w:color w:val="000000"/>
          <w:sz w:val="24"/>
          <w:szCs w:val="24"/>
        </w:rPr>
        <w:t>小</w:t>
      </w:r>
      <w:r>
        <w:rPr>
          <w:rFonts w:ascii="Times New Roman" w:hAnsi="Times New Roman" w:hint="eastAsia"/>
          <w:color w:val="000000"/>
          <w:sz w:val="24"/>
          <w:szCs w:val="24"/>
        </w:rPr>
        <w:t>5</w:t>
      </w:r>
      <w:r w:rsidRPr="00B92D76">
        <w:rPr>
          <w:rFonts w:ascii="宋体" w:hAnsi="Times New Roman" w:hint="eastAsia"/>
          <w:color w:val="000000"/>
          <w:sz w:val="24"/>
          <w:szCs w:val="24"/>
          <w:lang w:val="zh-CN"/>
        </w:rPr>
        <w:t>号宋体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82"/>
        <w:rPr>
          <w:rFonts w:ascii="黑体" w:eastAsia="黑体" w:hAnsi="Times New Roman"/>
          <w:color w:val="000000"/>
          <w:sz w:val="28"/>
          <w:szCs w:val="28"/>
          <w:lang w:val="zh-CN"/>
        </w:rPr>
      </w:pPr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lastRenderedPageBreak/>
        <w:t xml:space="preserve">四、关于图表的说明 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 w:hint="eastAsia"/>
          <w:color w:val="000000"/>
          <w:sz w:val="24"/>
          <w:szCs w:val="21"/>
        </w:rPr>
      </w:pPr>
      <w:proofErr w:type="gramStart"/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图宽以</w:t>
      </w:r>
      <w:proofErr w:type="gramEnd"/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B92D76">
          <w:rPr>
            <w:rFonts w:ascii="Times New Roman" w:hAnsi="Times New Roman"/>
            <w:color w:val="000000"/>
            <w:kern w:val="0"/>
            <w:sz w:val="24"/>
            <w:szCs w:val="24"/>
          </w:rPr>
          <w:t>8</w:t>
        </w:r>
        <w:r w:rsidRPr="00B92D76">
          <w:rPr>
            <w:rFonts w:ascii="宋体" w:hAnsi="Times New Roman"/>
            <w:color w:val="000000"/>
            <w:kern w:val="0"/>
            <w:sz w:val="24"/>
            <w:szCs w:val="24"/>
          </w:rPr>
          <w:t>cm</w:t>
        </w:r>
      </w:smartTag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或</w:t>
      </w:r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>12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cm"/>
        </w:smartTagPr>
        <w:r w:rsidRPr="00B92D76">
          <w:rPr>
            <w:rFonts w:ascii="Times New Roman" w:hAnsi="Times New Roman"/>
            <w:color w:val="000000"/>
            <w:kern w:val="0"/>
            <w:sz w:val="24"/>
            <w:szCs w:val="24"/>
          </w:rPr>
          <w:t>16</w:t>
        </w:r>
        <w:r w:rsidRPr="00B92D76">
          <w:rPr>
            <w:rFonts w:ascii="宋体" w:hAnsi="Times New Roman"/>
            <w:color w:val="000000"/>
            <w:kern w:val="0"/>
            <w:sz w:val="24"/>
            <w:szCs w:val="24"/>
          </w:rPr>
          <w:t>cm</w:t>
        </w:r>
      </w:smartTag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为宜。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sz w:val="24"/>
          <w:szCs w:val="21"/>
        </w:rPr>
      </w:pPr>
      <w:r w:rsidRPr="00B92D76">
        <w:rPr>
          <w:rFonts w:ascii="Times New Roman" w:hAnsi="Times New Roman"/>
          <w:color w:val="000000"/>
          <w:sz w:val="24"/>
          <w:szCs w:val="21"/>
        </w:rPr>
        <w:t>1.</w:t>
      </w:r>
      <w:r w:rsidRPr="00B92D76">
        <w:rPr>
          <w:rFonts w:ascii="Times New Roman" w:hAnsi="Times New Roman" w:hint="eastAsia"/>
          <w:color w:val="000000"/>
          <w:sz w:val="24"/>
          <w:szCs w:val="21"/>
        </w:rPr>
        <w:t xml:space="preserve"> </w:t>
      </w:r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如果是照片图，请提供高像素的jpg或tif格式文件；若有修改（</w:t>
      </w:r>
      <w:proofErr w:type="gramStart"/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如修改</w:t>
      </w:r>
      <w:proofErr w:type="gramEnd"/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图片大小、分辨率、添加文字、裁切等），最好提供未经修改的照片（jpg或tif格式），由编辑部按照作者修改稿中的照片图进行制作。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Times New Roman" w:hint="eastAsia"/>
          <w:b/>
          <w:bCs/>
          <w:color w:val="000000"/>
          <w:kern w:val="0"/>
          <w:sz w:val="24"/>
        </w:rPr>
      </w:pPr>
      <w:r w:rsidRPr="00B92D76">
        <w:rPr>
          <w:rFonts w:ascii="Times New Roman" w:hAnsi="Times New Roman"/>
          <w:color w:val="000000"/>
          <w:sz w:val="24"/>
          <w:szCs w:val="21"/>
        </w:rPr>
        <w:t xml:space="preserve">2. </w:t>
      </w:r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如果是用</w:t>
      </w:r>
      <w:r w:rsidRPr="00B92D76">
        <w:rPr>
          <w:rFonts w:ascii="Times New Roman" w:hAnsi="Times New Roman"/>
          <w:color w:val="000000"/>
          <w:sz w:val="24"/>
          <w:szCs w:val="21"/>
        </w:rPr>
        <w:t>Origin</w:t>
      </w:r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、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>Coreldraw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、</w:t>
      </w:r>
      <w:r w:rsidRPr="00B92D76">
        <w:rPr>
          <w:rFonts w:ascii="Times New Roman" w:hAnsi="Times New Roman"/>
          <w:color w:val="000000"/>
          <w:kern w:val="0"/>
          <w:sz w:val="24"/>
          <w:szCs w:val="24"/>
        </w:rPr>
        <w:t xml:space="preserve"> AutoCAD</w:t>
      </w:r>
      <w:r w:rsidRPr="00B92D76">
        <w:rPr>
          <w:rFonts w:ascii="宋体" w:hAnsi="Times New Roman" w:hint="eastAsia"/>
          <w:color w:val="000000"/>
          <w:kern w:val="0"/>
          <w:sz w:val="24"/>
          <w:szCs w:val="24"/>
          <w:lang w:val="zh-CN"/>
        </w:rPr>
        <w:t>、</w:t>
      </w:r>
      <w:r w:rsidRPr="00B92D76">
        <w:rPr>
          <w:rFonts w:ascii="Times New Roman" w:hAnsi="Times New Roman"/>
          <w:color w:val="000000"/>
          <w:sz w:val="24"/>
          <w:szCs w:val="21"/>
        </w:rPr>
        <w:t>Excel</w:t>
      </w:r>
      <w:r w:rsidRPr="00B92D76">
        <w:rPr>
          <w:rFonts w:ascii="Times New Roman" w:hAnsi="Times New Roman" w:hint="eastAsia"/>
          <w:color w:val="000000"/>
          <w:sz w:val="24"/>
          <w:szCs w:val="21"/>
        </w:rPr>
        <w:t>等</w:t>
      </w:r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软件制作的图</w:t>
      </w:r>
      <w:r w:rsidRPr="00B92D76">
        <w:rPr>
          <w:rFonts w:ascii="宋体" w:hAnsi="Times New Roman" w:hint="eastAsia"/>
          <w:color w:val="000000"/>
          <w:sz w:val="24"/>
          <w:szCs w:val="21"/>
        </w:rPr>
        <w:t>，</w:t>
      </w:r>
      <w:r w:rsidRPr="00B92D76">
        <w:rPr>
          <w:rFonts w:ascii="宋体" w:hAnsi="Times New Roman" w:hint="eastAsia"/>
          <w:color w:val="000000"/>
          <w:sz w:val="24"/>
          <w:szCs w:val="21"/>
          <w:lang w:val="zh-CN"/>
        </w:rPr>
        <w:t>请提供该图的原文件。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42"/>
        <w:jc w:val="left"/>
        <w:rPr>
          <w:rFonts w:ascii="黑体" w:eastAsia="黑体" w:hAnsi="Times New Roman"/>
          <w:color w:val="000000"/>
          <w:sz w:val="28"/>
          <w:szCs w:val="28"/>
          <w:lang w:val="zh-CN"/>
        </w:rPr>
      </w:pPr>
      <w:r w:rsidRPr="00B92D76">
        <w:rPr>
          <w:rFonts w:ascii="黑体" w:eastAsia="黑体" w:hAnsi="Times New Roman" w:hint="eastAsia"/>
          <w:color w:val="000000"/>
          <w:sz w:val="28"/>
          <w:szCs w:val="28"/>
          <w:lang w:val="zh-CN"/>
        </w:rPr>
        <w:t>五、常用符号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40"/>
        <w:jc w:val="left"/>
        <w:rPr>
          <w:rFonts w:ascii="Times New Roman" w:hAnsi="Times New Roman"/>
          <w:b/>
          <w:color w:val="000000"/>
          <w:kern w:val="0"/>
          <w:sz w:val="24"/>
        </w:rPr>
      </w:pPr>
      <w:r w:rsidRPr="00B92D76">
        <w:rPr>
          <w:rFonts w:ascii="Times New Roman" w:hAnsi="Times New Roman"/>
          <w:b/>
          <w:color w:val="000000"/>
          <w:kern w:val="0"/>
          <w:sz w:val="24"/>
        </w:rPr>
        <w:t xml:space="preserve">1. </w:t>
      </w:r>
      <w:r w:rsidRPr="00B92D76">
        <w:rPr>
          <w:rFonts w:ascii="宋体" w:hAnsi="Times New Roman" w:hint="eastAsia"/>
          <w:b/>
          <w:color w:val="000000"/>
          <w:kern w:val="0"/>
          <w:sz w:val="24"/>
          <w:lang w:val="zh-CN"/>
        </w:rPr>
        <w:t>正斜体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kern w:val="0"/>
          <w:sz w:val="24"/>
          <w:szCs w:val="21"/>
        </w:rPr>
      </w:pP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原则：变量符号一律使用斜体；说明性符号或缩写使用正体。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kern w:val="0"/>
          <w:sz w:val="24"/>
          <w:szCs w:val="21"/>
        </w:rPr>
      </w:pP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单位符号表达中的常见问题注意避免：如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k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（千）、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（米，不是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kg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（千克，不是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Kg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t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（吨）、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g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（克）、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min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（分，不是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s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（秒，不是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 xml:space="preserve">S 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或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sec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h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（时，不是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hr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d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（天，不是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day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a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（年，不是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 xml:space="preserve">y 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或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yr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（兆）、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L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（升）、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hm</w:t>
      </w:r>
      <w:r w:rsidRPr="00B92D76">
        <w:rPr>
          <w:rFonts w:ascii="Times New Roman" w:hAnsi="Times New Roman"/>
          <w:color w:val="000000"/>
          <w:kern w:val="0"/>
          <w:sz w:val="24"/>
          <w:szCs w:val="11"/>
          <w:vertAlign w:val="superscript"/>
        </w:rPr>
        <w:t>2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（公顷）等应使用正体；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 xml:space="preserve"> 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月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即为标准符号（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mo</w:t>
      </w:r>
      <w:proofErr w:type="spellEnd"/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错误）；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星期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即为标准符号（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wk</w:t>
      </w:r>
      <w:proofErr w:type="spellEnd"/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错误）。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kern w:val="0"/>
          <w:sz w:val="24"/>
          <w:szCs w:val="21"/>
        </w:rPr>
      </w:pP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pH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采用正体。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40"/>
        <w:jc w:val="left"/>
        <w:rPr>
          <w:rFonts w:ascii="Times New Roman" w:hAnsi="Times New Roman"/>
          <w:b/>
          <w:color w:val="000000"/>
          <w:kern w:val="0"/>
          <w:sz w:val="24"/>
        </w:rPr>
      </w:pPr>
      <w:r w:rsidRPr="00B92D76">
        <w:rPr>
          <w:rFonts w:ascii="Times New Roman" w:hAnsi="Times New Roman"/>
          <w:b/>
          <w:color w:val="000000"/>
          <w:kern w:val="0"/>
          <w:sz w:val="24"/>
        </w:rPr>
        <w:t xml:space="preserve">2. </w:t>
      </w:r>
      <w:r w:rsidRPr="00B92D76">
        <w:rPr>
          <w:rFonts w:ascii="Times New Roman" w:hAnsi="Times New Roman" w:hint="eastAsia"/>
          <w:b/>
          <w:color w:val="000000"/>
          <w:kern w:val="0"/>
          <w:sz w:val="24"/>
        </w:rPr>
        <w:t>运算符号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kern w:val="0"/>
          <w:sz w:val="24"/>
          <w:szCs w:val="21"/>
        </w:rPr>
      </w:pP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乘号（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×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）和减号（－）：使用软键盘中的相应方法输入，请勿用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x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 xml:space="preserve">* 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和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-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 xml:space="preserve">代替。有定义的已知函数用正体字母表示，如 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lg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（常用对数）、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ln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（自然对数）、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log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（对数，要标出底数）、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exp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（自然对数的底）、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e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（指数函数）、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max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（最大值）、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min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（最小值）、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sin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（正弦函数）、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d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（微分）、</w:t>
      </w:r>
      <w:proofErr w:type="spellStart"/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lim</w:t>
      </w:r>
      <w:proofErr w:type="spellEnd"/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（极限）等应使用正体。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40"/>
        <w:jc w:val="left"/>
        <w:rPr>
          <w:rFonts w:ascii="Times New Roman" w:hAnsi="Times New Roman"/>
          <w:b/>
          <w:color w:val="000000"/>
          <w:kern w:val="0"/>
          <w:sz w:val="24"/>
        </w:rPr>
      </w:pPr>
      <w:r w:rsidRPr="00B92D76">
        <w:rPr>
          <w:rFonts w:ascii="Times New Roman" w:hAnsi="Times New Roman"/>
          <w:b/>
          <w:color w:val="000000"/>
          <w:kern w:val="0"/>
          <w:sz w:val="24"/>
        </w:rPr>
        <w:t xml:space="preserve">3. </w:t>
      </w:r>
      <w:r w:rsidRPr="00B92D76">
        <w:rPr>
          <w:rFonts w:ascii="Times New Roman" w:hAnsi="Times New Roman" w:hint="eastAsia"/>
          <w:b/>
          <w:color w:val="000000"/>
          <w:kern w:val="0"/>
          <w:sz w:val="24"/>
        </w:rPr>
        <w:t>区间符号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/>
          <w:color w:val="000000"/>
          <w:kern w:val="0"/>
          <w:sz w:val="24"/>
          <w:szCs w:val="21"/>
        </w:rPr>
      </w:pP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表示数值区间时使用波浪线，如：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0.4%~0.7%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，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250~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10"/>
          <w:attr w:name="UnitName" w:val="m"/>
        </w:smartTagPr>
        <w:r w:rsidRPr="00B92D76">
          <w:rPr>
            <w:rFonts w:ascii="Times New Roman" w:hAnsi="Times New Roman"/>
            <w:color w:val="000000"/>
            <w:kern w:val="0"/>
            <w:sz w:val="24"/>
            <w:szCs w:val="21"/>
          </w:rPr>
          <w:t>310 m</w:t>
        </w:r>
      </w:smartTag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 xml:space="preserve"> 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等；参考文献的起止页码使用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“</w:t>
      </w:r>
      <w:r w:rsidRPr="00B92D76">
        <w:rPr>
          <w:rFonts w:ascii="Times New Roman" w:hAnsi="Times New Roman"/>
          <w:color w:val="000000"/>
          <w:kern w:val="0"/>
          <w:sz w:val="24"/>
          <w:szCs w:val="21"/>
        </w:rPr>
        <w:t>-</w:t>
      </w:r>
      <w:r w:rsidRPr="00B92D76">
        <w:rPr>
          <w:rFonts w:ascii="宋体" w:hAnsi="Times New Roman"/>
          <w:color w:val="000000"/>
          <w:kern w:val="0"/>
          <w:sz w:val="24"/>
          <w:szCs w:val="21"/>
          <w:lang w:val="zh-CN"/>
        </w:rPr>
        <w:t>”</w:t>
      </w: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。</w:t>
      </w:r>
    </w:p>
    <w:p w:rsidR="00DF2612" w:rsidRPr="00B92D76" w:rsidRDefault="00DF2612" w:rsidP="00DF2612">
      <w:pPr>
        <w:autoSpaceDE w:val="0"/>
        <w:autoSpaceDN w:val="0"/>
        <w:adjustRightInd w:val="0"/>
        <w:spacing w:line="360" w:lineRule="auto"/>
        <w:ind w:firstLine="420"/>
        <w:rPr>
          <w:rFonts w:ascii="Times New Roman" w:hAnsi="Times New Roman" w:hint="eastAsia"/>
          <w:color w:val="000000"/>
          <w:sz w:val="24"/>
          <w:szCs w:val="24"/>
        </w:rPr>
      </w:pPr>
      <w:r w:rsidRPr="00B92D76">
        <w:rPr>
          <w:rFonts w:ascii="宋体" w:hAnsi="Times New Roman" w:hint="eastAsia"/>
          <w:color w:val="000000"/>
          <w:kern w:val="0"/>
          <w:sz w:val="24"/>
          <w:szCs w:val="21"/>
          <w:lang w:val="zh-CN"/>
        </w:rPr>
        <w:t>注意核实符号的大小写、正斜体以及上下角标的关系。</w:t>
      </w:r>
    </w:p>
    <w:p w:rsidR="00DF2612" w:rsidRPr="00B92D76" w:rsidRDefault="00DF2612" w:rsidP="00DF2612">
      <w:pPr>
        <w:spacing w:line="300" w:lineRule="auto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B36499" w:rsidRPr="00DF2612" w:rsidRDefault="00B36499"/>
    <w:sectPr w:rsidR="00B36499" w:rsidRPr="00DF2612" w:rsidSect="00FD4D0E">
      <w:head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77" w:rsidRDefault="00DF2612" w:rsidP="00056E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12"/>
    <w:rsid w:val="00B36499"/>
    <w:rsid w:val="00D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52FAA-6937-4FC1-A3B8-4B83F1B2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DF2612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2016-06-29T06:47:00Z</dcterms:created>
  <dcterms:modified xsi:type="dcterms:W3CDTF">2016-06-29T06:47:00Z</dcterms:modified>
</cp:coreProperties>
</file>